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440" w:lineRule="exact"/>
      </w:pPr>
      <w:r>
        <w:rPr>
          <w:rFonts w:hint="eastAsia"/>
        </w:rPr>
        <w:t>《社会学》专升本</w:t>
      </w:r>
      <w:r>
        <w:t>考试大纲</w:t>
      </w:r>
    </w:p>
    <w:p>
      <w:pPr>
        <w:pStyle w:val="3"/>
        <w:spacing w:before="312" w:after="156" w:line="440" w:lineRule="exact"/>
        <w:rPr>
          <w:rFonts w:hint="eastAsia"/>
        </w:rPr>
      </w:pPr>
      <w:r>
        <w:t>一、</w:t>
      </w:r>
      <w:r>
        <w:rPr>
          <w:rFonts w:hint="eastAsia"/>
          <w:lang w:val="en-US" w:eastAsia="zh-CN"/>
        </w:rPr>
        <w:t>科目</w:t>
      </w:r>
      <w:r>
        <w:t>基本信息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科目名称：社会学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适用专业：社会工作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参考用书：《社会学概论》（第二版）.社会学概论编写组，人民出版社、2020年12月。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考试时间：90分钟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总    分：100分</w:t>
      </w:r>
    </w:p>
    <w:p>
      <w:pPr>
        <w:pStyle w:val="3"/>
        <w:spacing w:before="312" w:after="156" w:line="440" w:lineRule="exact"/>
        <w:ind w:left="413" w:hanging="413" w:hangingChars="147"/>
        <w:rPr>
          <w:rFonts w:hint="eastAsia"/>
        </w:rPr>
      </w:pPr>
      <w:r>
        <w:rPr>
          <w:rFonts w:hint="eastAsia"/>
          <w:lang w:val="en-US" w:eastAsia="zh-CN"/>
        </w:rPr>
        <w:t>二</w:t>
      </w:r>
      <w:r>
        <w:rPr>
          <w:rFonts w:hint="eastAsia"/>
        </w:rPr>
        <w:t>、考试形式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考试形式：闭卷考试</w:t>
      </w:r>
    </w:p>
    <w:p>
      <w:pPr>
        <w:pStyle w:val="3"/>
        <w:numPr>
          <w:ilvl w:val="0"/>
          <w:numId w:val="0"/>
        </w:numPr>
        <w:spacing w:before="312" w:after="156" w:line="440" w:lineRule="exact"/>
        <w:rPr>
          <w:rFonts w:hint="eastAsia" w:ascii="仿宋" w:hAnsi="仿宋" w:eastAsia="仿宋" w:cs="仿宋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三、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考试内容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bCs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（一）绪论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社会学及研究领域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（1）社会学的研究对象（2）社会学的研究领域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社会学发展的历史</w:t>
      </w:r>
    </w:p>
    <w:p>
      <w:pPr>
        <w:pStyle w:val="8"/>
        <w:tabs>
          <w:tab w:val="left" w:pos="640"/>
        </w:tabs>
        <w:spacing w:line="440" w:lineRule="exact"/>
        <w:ind w:firstLine="0" w:firstLineChars="0"/>
        <w:rPr>
          <w:rFonts w:hint="default" w:ascii="仿宋" w:hAnsi="仿宋" w:eastAsia="仿宋" w:cs="仿宋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（1）社会学产生的背景（2）西方社会学的形成和发展（3）马克思主义与社会学的发展（4）社会学在中国的发展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中国化马克思主义与社会学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  （1）毛泽东思想中的社会学理论贡献（2）邓小平理论的社会学理论贡献（3）习近平新时代中国特色社会主义思想中的社会学理论贡献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（二）社会的基础与条件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1.人口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（1）人口规模与人口结构（2）人口分布于人口迁移（3）人口转变与老龄化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2.文化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（1）文化的含义与类型（2）文化的构成与功能（3）文化自信与文化自觉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（三）个人与社会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人的属性和社会的本质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（1）</w:t>
      </w:r>
      <w:r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人的属性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（2）</w:t>
      </w:r>
      <w:r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社会的本质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社会结构与社会交往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（1）</w:t>
      </w:r>
      <w:r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社会结构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（2）</w:t>
      </w:r>
      <w:r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社会交往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人的社会化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（1）社会化的概念与类型（2）社会化的阶段与场所（3）社会化的内容与功能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（四）社会网络与社会群体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社会网络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（1）社会关系与社会网络（2）社会网络的类型与功能（3）社会网络分析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社会群体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（1）社会群体的形成与发展（2）社会群体的分化与类型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作为初级社会群体的家庭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（1）家庭的起源与发展（2）家庭关系与家庭结构（3）家庭的社会功能（4）当代中国的家庭建设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（五）组织与管理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组织概述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（1）组织含义与构成要素（2）组织类型与特征（3）组织与现代社会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组织结构与组织体系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（1）组织目标与组织结构（2）组织的结构分析（3）社会中的组织体系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组织管理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（1）组织管理理论的发展（2）家长制与科层纸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当代中国社会组织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（1）组织历史（2）单位组织（3）组织建设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（六）社会制度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1.社会制度概述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（1）社会制度的定义（2）社会制度的类型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2.社会制度的构成与功能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（1）社会制度的构成要素（2）社会制度的多重功能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3.社会制度的变迁与创新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（1）社会制度的变迁动力（2）社会制度的变迁过程（3）社会制度的选择与创新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（七）</w:t>
      </w:r>
      <w:r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阶级、阶层与社会流动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阶级与阶层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（1）阶级、阶层的概念及区别（2）马克思主义阶级、阶层理论的基本观点及中国化（3）西方社会分层理论及其述评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2.中国社会阶级、阶层结构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（1）中华人民共和国成立前的阶级、阶层状况（2）中华人民共和国成立后的阶级、阶层（3）改革开放以来阶级、阶层的变化（4）阶级、阶层结构协调与扩大中等收入群体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3.社会流动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（1）社会流动的概念、功能及类型（2）社会流动的理论（3）当代中国的社会流动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（八）社区与城镇化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1.社区概述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（1）社区的定义（2）农村社区与城市社区的特征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中国的社区发展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（1）新农村建设与农村社区发展（2）城镇化与城市社区发展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城乡统筹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与融合</w:t>
      </w:r>
      <w:r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发展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（1）城乡关系的主要理论（2）促进</w:t>
      </w:r>
      <w:r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城乡统筹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与融合</w:t>
      </w:r>
      <w:r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（九）社会发展与社会政策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1.社会发展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与社会建设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（1）社会发展的定义与内涵（2）社会建设的含义与内容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社会政策对社会发展的意义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（1）社会政策概述（2）社会政策在保障和改善民生中的作用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3.中国社会政策的发展与现状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（1）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中国社会政策的发展历程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（2）当前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中国社会政策体系概况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（十）社会问题与社会治理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1.社会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社会问题的界定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（2）社会问题的基本理论（3）当代中国主要的社会问题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2.社会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治理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社会管理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（2）从社会管理到社会治理（3）创新社会治理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（十一）社会学研究方法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马克思主义社会学的方法论</w:t>
      </w:r>
    </w:p>
    <w:p>
      <w:pPr>
        <w:pStyle w:val="8"/>
        <w:tabs>
          <w:tab w:val="left" w:pos="640"/>
        </w:tabs>
        <w:spacing w:line="440" w:lineRule="exact"/>
        <w:ind w:firstLine="0" w:firstLineChars="0"/>
        <w:rPr>
          <w:rFonts w:hint="default" w:ascii="仿宋" w:hAnsi="仿宋" w:eastAsia="仿宋" w:cs="仿宋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（1）</w:t>
      </w:r>
      <w:r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马克思主义社会学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研究的基本观点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（2）</w:t>
      </w:r>
      <w:r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马克思主义社会学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方法论的主要原则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社会学研究的具体方法</w:t>
      </w:r>
    </w:p>
    <w:p>
      <w:pPr>
        <w:pStyle w:val="8"/>
        <w:tabs>
          <w:tab w:val="left" w:pos="640"/>
        </w:tabs>
        <w:spacing w:line="440" w:lineRule="exact"/>
        <w:ind w:firstLine="0" w:firstLineChars="0"/>
        <w:rPr>
          <w:rFonts w:hint="default" w:ascii="仿宋" w:hAnsi="仿宋" w:eastAsia="仿宋" w:cs="仿宋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（1）社会学研究的程序与步骤（2）定性研究的具体方法（3）定量研究的具体方法</w:t>
      </w:r>
    </w:p>
    <w:p>
      <w:pPr>
        <w:pStyle w:val="3"/>
        <w:numPr>
          <w:ilvl w:val="0"/>
          <w:numId w:val="0"/>
        </w:numPr>
        <w:spacing w:before="312" w:after="156" w:line="440" w:lineRule="exac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四、考试题型</w:t>
      </w:r>
    </w:p>
    <w:p>
      <w:pPr>
        <w:spacing w:line="480" w:lineRule="exact"/>
        <w:ind w:firstLine="470" w:firstLineChars="196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本门课考试题型包括单项选</w:t>
      </w:r>
      <w:bookmarkStart w:id="0" w:name="_GoBack"/>
      <w:r>
        <w:rPr>
          <w:rFonts w:hint="eastAsia" w:ascii="仿宋" w:hAnsi="仿宋" w:eastAsia="仿宋" w:cs="仿宋"/>
          <w:b w:val="0"/>
          <w:bCs w:val="0"/>
          <w:sz w:val="24"/>
        </w:rPr>
        <w:t>择题、</w:t>
      </w:r>
      <w:r>
        <w:rPr>
          <w:rFonts w:hint="eastAsia" w:ascii="仿宋" w:hAnsi="仿宋" w:eastAsia="仿宋" w:cs="仿宋"/>
          <w:b w:val="0"/>
          <w:bCs w:val="0"/>
          <w:sz w:val="24"/>
          <w:lang w:val="en-US" w:eastAsia="zh-CN"/>
        </w:rPr>
        <w:t>简答</w:t>
      </w:r>
      <w:r>
        <w:rPr>
          <w:rFonts w:hint="eastAsia" w:ascii="仿宋" w:hAnsi="仿宋" w:eastAsia="仿宋" w:cs="仿宋"/>
          <w:b w:val="0"/>
          <w:bCs w:val="0"/>
          <w:sz w:val="24"/>
        </w:rPr>
        <w:t>题、论述题、材料与案例</w:t>
      </w:r>
      <w:bookmarkEnd w:id="0"/>
      <w:r>
        <w:rPr>
          <w:rFonts w:hint="eastAsia" w:ascii="仿宋" w:hAnsi="仿宋" w:eastAsia="仿宋" w:cs="仿宋"/>
          <w:b w:val="0"/>
          <w:bCs w:val="0"/>
          <w:sz w:val="24"/>
        </w:rPr>
        <w:t>分析题。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color w:val="1D41D5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05B8D0"/>
    <w:multiLevelType w:val="singleLevel"/>
    <w:tmpl w:val="9D05B8D0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033D2C0"/>
    <w:multiLevelType w:val="singleLevel"/>
    <w:tmpl w:val="F033D2C0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93583EA"/>
    <w:multiLevelType w:val="singleLevel"/>
    <w:tmpl w:val="F93583EA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3DC174E6"/>
    <w:multiLevelType w:val="singleLevel"/>
    <w:tmpl w:val="3DC174E6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77143DDE"/>
    <w:multiLevelType w:val="singleLevel"/>
    <w:tmpl w:val="77143DD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ODdkZmUyYzhhNjRlYTllMzA4ZmNiYzdkOGZlNzMifQ=="/>
  </w:docVars>
  <w:rsids>
    <w:rsidRoot w:val="00FA6F51"/>
    <w:rsid w:val="00FA6F51"/>
    <w:rsid w:val="03B201F8"/>
    <w:rsid w:val="121D4CA1"/>
    <w:rsid w:val="14EB3DC4"/>
    <w:rsid w:val="1DDA0D63"/>
    <w:rsid w:val="2AF276BA"/>
    <w:rsid w:val="31C22322"/>
    <w:rsid w:val="3E914FA2"/>
    <w:rsid w:val="459A5BC5"/>
    <w:rsid w:val="4AA3092D"/>
    <w:rsid w:val="5D996B7B"/>
    <w:rsid w:val="7510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jc w:val="center"/>
      <w:outlineLvl w:val="1"/>
    </w:pPr>
    <w:rPr>
      <w:rFonts w:ascii="Arial" w:hAnsi="Arial" w:eastAsia="黑体"/>
      <w:bCs/>
      <w:sz w:val="36"/>
      <w:szCs w:val="36"/>
    </w:rPr>
  </w:style>
  <w:style w:type="paragraph" w:styleId="3">
    <w:name w:val="heading 3"/>
    <w:basedOn w:val="1"/>
    <w:next w:val="1"/>
    <w:qFormat/>
    <w:uiPriority w:val="0"/>
    <w:pPr>
      <w:keepNext/>
      <w:keepLines/>
      <w:widowControl w:val="0"/>
      <w:spacing w:before="100" w:beforeLines="100" w:after="50" w:afterLines="50"/>
      <w:outlineLvl w:val="2"/>
    </w:pPr>
    <w:rPr>
      <w:rFonts w:ascii="宋体"/>
      <w:b/>
      <w:bCs/>
      <w:sz w:val="28"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"/>
    <w:basedOn w:val="1"/>
    <w:qFormat/>
    <w:uiPriority w:val="0"/>
    <w:pPr>
      <w:ind w:left="200" w:hanging="200" w:hangingChars="200"/>
    </w:pPr>
  </w:style>
  <w:style w:type="paragraph" w:customStyle="1" w:styleId="7">
    <w:name w:val="样式 列表 + 左侧:  0 厘米 悬挂缩进: 2 字符"/>
    <w:basedOn w:val="4"/>
    <w:qFormat/>
    <w:uiPriority w:val="0"/>
    <w:pPr>
      <w:spacing w:line="0" w:lineRule="atLeast"/>
      <w:ind w:left="0" w:firstLine="0" w:firstLineChars="0"/>
      <w:jc w:val="center"/>
    </w:pPr>
    <w:rPr>
      <w:rFonts w:ascii="宋体"/>
      <w:sz w:val="18"/>
      <w:szCs w:val="18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1827</Words>
  <Characters>1863</Characters>
  <Lines>0</Lines>
  <Paragraphs>0</Paragraphs>
  <TotalTime>3</TotalTime>
  <ScaleCrop>false</ScaleCrop>
  <LinksUpToDate>false</LinksUpToDate>
  <CharactersWithSpaces>1895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2023-03-14T02:18:00Z</dcterms:created>
  <dc:creator>lenovo</dc:creator>
  <cp:lastModifiedBy>李小明</cp:lastModifiedBy>
  <dcterms:modified xsi:type="dcterms:W3CDTF">2023-03-14T08:50:59Z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FED4CA35D55C4695872CD4D6A65A34B4</vt:lpwstr>
  </property>
</Properties>
</file>